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C3" w:rsidRDefault="00CF3C39" w:rsidP="001F2723">
      <w:pPr>
        <w:spacing w:after="0" w:line="240" w:lineRule="auto"/>
        <w:jc w:val="center"/>
        <w:rPr>
          <w:rFonts w:ascii="Arial" w:hAnsi="Arial" w:cs="Arial"/>
          <w:b/>
          <w:sz w:val="24"/>
          <w:szCs w:val="24"/>
        </w:rPr>
      </w:pPr>
      <w:r w:rsidRPr="00CF3C39">
        <w:rPr>
          <w:rFonts w:ascii="Arial" w:hAnsi="Arial" w:cs="Arial"/>
          <w:b/>
          <w:noProof/>
          <w:sz w:val="24"/>
          <w:szCs w:val="24"/>
        </w:rPr>
        <w:drawing>
          <wp:inline distT="0" distB="0" distL="0" distR="0" wp14:anchorId="536D29ED" wp14:editId="59093D2B">
            <wp:extent cx="3848100" cy="69356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2701" cy="703403"/>
                    </a:xfrm>
                    <a:prstGeom prst="rect">
                      <a:avLst/>
                    </a:prstGeom>
                  </pic:spPr>
                </pic:pic>
              </a:graphicData>
            </a:graphic>
          </wp:inline>
        </w:drawing>
      </w:r>
      <w:r w:rsidR="001F2723">
        <w:rPr>
          <w:noProof/>
        </w:rPr>
        <w:drawing>
          <wp:inline distT="0" distB="0" distL="0" distR="0" wp14:anchorId="4E8F713C" wp14:editId="16277A94">
            <wp:extent cx="788885" cy="733425"/>
            <wp:effectExtent l="0" t="0" r="0" b="0"/>
            <wp:docPr id="2" name="Picture 2" descr="No automatic alt text available."/>
            <wp:cNvGraphicFramePr/>
            <a:graphic xmlns:a="http://schemas.openxmlformats.org/drawingml/2006/main">
              <a:graphicData uri="http://schemas.openxmlformats.org/drawingml/2006/picture">
                <pic:pic xmlns:pic="http://schemas.openxmlformats.org/drawingml/2006/picture">
                  <pic:nvPicPr>
                    <pic:cNvPr id="1" name="Picture 1" descr="No automatic alt text availabl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771" cy="762140"/>
                    </a:xfrm>
                    <a:prstGeom prst="rect">
                      <a:avLst/>
                    </a:prstGeom>
                    <a:noFill/>
                    <a:ln>
                      <a:noFill/>
                    </a:ln>
                  </pic:spPr>
                </pic:pic>
              </a:graphicData>
            </a:graphic>
          </wp:inline>
        </w:drawing>
      </w:r>
    </w:p>
    <w:p w:rsidR="00847AC3" w:rsidRPr="008D5B15" w:rsidRDefault="00847AC3" w:rsidP="00847AC3">
      <w:pPr>
        <w:spacing w:after="0" w:line="240" w:lineRule="auto"/>
        <w:jc w:val="center"/>
        <w:rPr>
          <w:rFonts w:ascii="Arial" w:hAnsi="Arial" w:cs="Arial"/>
          <w:b/>
          <w:sz w:val="16"/>
          <w:szCs w:val="16"/>
        </w:rPr>
      </w:pPr>
    </w:p>
    <w:p w:rsidR="00847AC3" w:rsidRPr="009604EF" w:rsidRDefault="00847AC3" w:rsidP="00847AC3">
      <w:pPr>
        <w:spacing w:after="0" w:line="240" w:lineRule="auto"/>
        <w:jc w:val="center"/>
        <w:rPr>
          <w:rFonts w:ascii="Arial" w:hAnsi="Arial" w:cs="Arial"/>
          <w:b/>
          <w:sz w:val="24"/>
          <w:szCs w:val="24"/>
        </w:rPr>
      </w:pPr>
      <w:bookmarkStart w:id="0" w:name="_GoBack"/>
      <w:r w:rsidRPr="009604EF">
        <w:rPr>
          <w:rFonts w:ascii="Arial" w:hAnsi="Arial" w:cs="Arial"/>
          <w:b/>
          <w:sz w:val="24"/>
          <w:szCs w:val="24"/>
        </w:rPr>
        <w:t>Public Health Summer Institute 201</w:t>
      </w:r>
      <w:r w:rsidR="002E3B5A" w:rsidRPr="009604EF">
        <w:rPr>
          <w:rFonts w:ascii="Arial" w:hAnsi="Arial" w:cs="Arial"/>
          <w:b/>
          <w:sz w:val="24"/>
          <w:szCs w:val="24"/>
        </w:rPr>
        <w:t>7</w:t>
      </w:r>
    </w:p>
    <w:p w:rsidR="00847AC3" w:rsidRDefault="00847AC3" w:rsidP="00066D93">
      <w:pPr>
        <w:spacing w:after="0" w:line="240" w:lineRule="auto"/>
        <w:jc w:val="center"/>
        <w:rPr>
          <w:rFonts w:ascii="Arial" w:hAnsi="Arial" w:cs="Arial"/>
          <w:b/>
          <w:i/>
          <w:sz w:val="24"/>
          <w:szCs w:val="24"/>
        </w:rPr>
      </w:pPr>
      <w:r w:rsidRPr="009604EF">
        <w:rPr>
          <w:rFonts w:ascii="Arial" w:hAnsi="Arial" w:cs="Arial"/>
          <w:b/>
          <w:i/>
          <w:sz w:val="24"/>
          <w:szCs w:val="24"/>
        </w:rPr>
        <w:t>“</w:t>
      </w:r>
      <w:r w:rsidR="00EA13A3" w:rsidRPr="009604EF">
        <w:rPr>
          <w:rFonts w:ascii="Arial" w:hAnsi="Arial" w:cs="Arial"/>
          <w:b/>
          <w:i/>
          <w:sz w:val="24"/>
          <w:szCs w:val="24"/>
        </w:rPr>
        <w:t>Data Analytics</w:t>
      </w:r>
      <w:r w:rsidRPr="009604EF">
        <w:rPr>
          <w:rFonts w:ascii="Arial" w:hAnsi="Arial" w:cs="Arial"/>
          <w:b/>
          <w:i/>
          <w:sz w:val="24"/>
          <w:szCs w:val="24"/>
        </w:rPr>
        <w:t>”</w:t>
      </w:r>
      <w:r w:rsidR="001870BC" w:rsidRPr="009604EF">
        <w:rPr>
          <w:rFonts w:ascii="Arial" w:hAnsi="Arial" w:cs="Arial"/>
          <w:b/>
          <w:i/>
          <w:sz w:val="24"/>
          <w:szCs w:val="24"/>
        </w:rPr>
        <w:t xml:space="preserve"> </w:t>
      </w:r>
      <w:bookmarkEnd w:id="0"/>
    </w:p>
    <w:p w:rsidR="00B00D8A" w:rsidRPr="009604EF" w:rsidRDefault="00B00D8A" w:rsidP="00066D93">
      <w:pPr>
        <w:spacing w:after="0" w:line="240" w:lineRule="auto"/>
        <w:jc w:val="center"/>
        <w:rPr>
          <w:rFonts w:ascii="Verdana" w:hAnsi="Verdana"/>
          <w:color w:val="FF0000"/>
          <w:sz w:val="24"/>
          <w:szCs w:val="24"/>
          <w:u w:val="single"/>
        </w:rPr>
      </w:pPr>
    </w:p>
    <w:p w:rsidR="00847AC3" w:rsidRPr="00B00D8A" w:rsidRDefault="00847AC3" w:rsidP="000E7A5A">
      <w:pPr>
        <w:pStyle w:val="NormalWeb"/>
        <w:rPr>
          <w:rFonts w:asciiTheme="minorHAnsi" w:hAnsiTheme="minorHAnsi" w:cs="Arial"/>
          <w:color w:val="000000"/>
        </w:rPr>
      </w:pPr>
      <w:r w:rsidRPr="009604EF">
        <w:rPr>
          <w:rFonts w:ascii="Arial" w:hAnsi="Arial" w:cs="Arial"/>
          <w:color w:val="000000"/>
        </w:rPr>
        <w:t> </w:t>
      </w:r>
      <w:r w:rsidR="00B00D8A" w:rsidRPr="00B00D8A">
        <w:rPr>
          <w:rFonts w:asciiTheme="minorHAnsi" w:hAnsiTheme="minorHAnsi" w:cs="Arial"/>
          <w:color w:val="000000"/>
        </w:rPr>
        <w:t>Limited seating: 35 participants per session</w:t>
      </w:r>
      <w:r w:rsidR="009E7E11">
        <w:rPr>
          <w:rFonts w:asciiTheme="minorHAnsi" w:hAnsiTheme="minorHAnsi" w:cs="Arial"/>
          <w:color w:val="000000"/>
        </w:rPr>
        <w:t>; CPH credits provided</w:t>
      </w:r>
    </w:p>
    <w:p w:rsidR="00A22962" w:rsidRDefault="00A22962" w:rsidP="00B53B90">
      <w:pPr>
        <w:spacing w:after="0" w:line="240" w:lineRule="auto"/>
        <w:rPr>
          <w:rFonts w:eastAsia="Times New Roman"/>
          <w:color w:val="1F497D"/>
          <w:sz w:val="20"/>
          <w:szCs w:val="20"/>
        </w:rPr>
      </w:pPr>
    </w:p>
    <w:p w:rsidR="00B53B90" w:rsidRPr="009604EF" w:rsidRDefault="00B53B90" w:rsidP="00B53B90">
      <w:pPr>
        <w:spacing w:after="0" w:line="240" w:lineRule="auto"/>
        <w:rPr>
          <w:rFonts w:ascii="Arial" w:hAnsi="Arial" w:cs="Arial"/>
          <w:b/>
          <w:sz w:val="20"/>
          <w:szCs w:val="20"/>
          <w:u w:val="single"/>
        </w:rPr>
      </w:pPr>
      <w:r w:rsidRPr="009604EF">
        <w:rPr>
          <w:rFonts w:eastAsia="Times New Roman"/>
          <w:color w:val="1F497D"/>
          <w:sz w:val="20"/>
          <w:szCs w:val="20"/>
        </w:rPr>
        <w:t> </w:t>
      </w:r>
      <w:r w:rsidRPr="009604EF">
        <w:rPr>
          <w:rFonts w:ascii="Arial" w:hAnsi="Arial" w:cs="Arial"/>
          <w:b/>
          <w:sz w:val="20"/>
          <w:szCs w:val="20"/>
          <w:u w:val="single"/>
        </w:rPr>
        <w:t>2-Day: “R”</w:t>
      </w:r>
      <w:r w:rsidR="00062EAE" w:rsidRPr="009604EF">
        <w:rPr>
          <w:rFonts w:ascii="Arial" w:hAnsi="Arial" w:cs="Arial"/>
          <w:b/>
          <w:sz w:val="20"/>
          <w:szCs w:val="20"/>
          <w:u w:val="single"/>
        </w:rPr>
        <w:t xml:space="preserve"> for Beginners</w:t>
      </w:r>
      <w:r w:rsidR="00AB016C">
        <w:rPr>
          <w:rFonts w:ascii="Arial" w:hAnsi="Arial" w:cs="Arial"/>
          <w:b/>
          <w:sz w:val="20"/>
          <w:szCs w:val="20"/>
          <w:u w:val="single"/>
        </w:rPr>
        <w:t xml:space="preserve"> </w:t>
      </w:r>
    </w:p>
    <w:p w:rsidR="00B53B90" w:rsidRPr="00A22962" w:rsidRDefault="00B53B90" w:rsidP="00B53B90">
      <w:pPr>
        <w:spacing w:after="0" w:line="240" w:lineRule="auto"/>
        <w:rPr>
          <w:sz w:val="20"/>
          <w:szCs w:val="20"/>
        </w:rPr>
      </w:pPr>
      <w:r w:rsidRPr="009604EF">
        <w:rPr>
          <w:rFonts w:asciiTheme="minorHAnsi" w:hAnsiTheme="minorHAnsi" w:cs="Arial"/>
          <w:b/>
          <w:sz w:val="20"/>
          <w:szCs w:val="20"/>
        </w:rPr>
        <w:t xml:space="preserve">August 7-8 (Mon.-Tues.) 9:00 am- 4:00 pm; </w:t>
      </w:r>
      <w:r w:rsidRPr="009604EF">
        <w:rPr>
          <w:b/>
          <w:sz w:val="20"/>
          <w:szCs w:val="20"/>
        </w:rPr>
        <w:t>Meredith Ray, PhD</w:t>
      </w:r>
      <w:r w:rsidR="00A22962">
        <w:rPr>
          <w:b/>
          <w:sz w:val="20"/>
          <w:szCs w:val="20"/>
        </w:rPr>
        <w:t xml:space="preserve">; </w:t>
      </w:r>
      <w:proofErr w:type="spellStart"/>
      <w:r w:rsidR="00A22962" w:rsidRPr="00A22962">
        <w:rPr>
          <w:sz w:val="20"/>
          <w:szCs w:val="20"/>
        </w:rPr>
        <w:t>Univ</w:t>
      </w:r>
      <w:proofErr w:type="spellEnd"/>
      <w:r w:rsidR="00A22962" w:rsidRPr="00A22962">
        <w:rPr>
          <w:sz w:val="20"/>
          <w:szCs w:val="20"/>
        </w:rPr>
        <w:t xml:space="preserve"> of Memphis Clement Hall (Room 219)</w:t>
      </w:r>
    </w:p>
    <w:p w:rsidR="00B53B90" w:rsidRDefault="00B53B90" w:rsidP="00EA13A3">
      <w:pPr>
        <w:spacing w:after="0" w:line="240" w:lineRule="auto"/>
        <w:rPr>
          <w:sz w:val="20"/>
          <w:szCs w:val="20"/>
        </w:rPr>
      </w:pPr>
      <w:r w:rsidRPr="009604EF">
        <w:rPr>
          <w:sz w:val="20"/>
          <w:szCs w:val="20"/>
        </w:rPr>
        <w:t xml:space="preserve">This introduction to R provides hands-on experience creating coding for manipulating, analyzing, and presenting data using R.  </w:t>
      </w:r>
      <w:r w:rsidR="005B473B">
        <w:rPr>
          <w:sz w:val="20"/>
          <w:szCs w:val="20"/>
        </w:rPr>
        <w:t>Fee</w:t>
      </w:r>
      <w:r w:rsidR="00AB016C">
        <w:rPr>
          <w:sz w:val="20"/>
          <w:szCs w:val="20"/>
        </w:rPr>
        <w:t>: $200</w:t>
      </w:r>
      <w:r w:rsidR="00CC52E6">
        <w:rPr>
          <w:sz w:val="20"/>
          <w:szCs w:val="20"/>
        </w:rPr>
        <w:t xml:space="preserve"> </w:t>
      </w:r>
    </w:p>
    <w:p w:rsidR="00B00D8A" w:rsidRPr="009604EF" w:rsidRDefault="00B00D8A" w:rsidP="00EA13A3">
      <w:pPr>
        <w:spacing w:after="0" w:line="240" w:lineRule="auto"/>
        <w:rPr>
          <w:rFonts w:ascii="Arial" w:hAnsi="Arial" w:cs="Arial"/>
          <w:b/>
          <w:sz w:val="20"/>
          <w:szCs w:val="20"/>
          <w:u w:val="single"/>
        </w:rPr>
      </w:pPr>
    </w:p>
    <w:p w:rsidR="00463276" w:rsidRPr="009604EF" w:rsidRDefault="00463276" w:rsidP="00463276">
      <w:pPr>
        <w:spacing w:after="0" w:line="240" w:lineRule="auto"/>
        <w:rPr>
          <w:rFonts w:ascii="Arial" w:hAnsi="Arial" w:cs="Arial"/>
          <w:b/>
          <w:sz w:val="20"/>
          <w:szCs w:val="20"/>
          <w:u w:val="single"/>
        </w:rPr>
      </w:pPr>
      <w:r w:rsidRPr="009604EF">
        <w:rPr>
          <w:rFonts w:ascii="Arial" w:hAnsi="Arial" w:cs="Arial"/>
          <w:b/>
          <w:sz w:val="20"/>
          <w:szCs w:val="20"/>
          <w:u w:val="single"/>
        </w:rPr>
        <w:t>1-Day: Data Analysis and Programming in STATA</w:t>
      </w:r>
    </w:p>
    <w:p w:rsidR="00E2504A" w:rsidRPr="00A22962" w:rsidRDefault="00463276" w:rsidP="0064636C">
      <w:pPr>
        <w:spacing w:after="0" w:line="240" w:lineRule="auto"/>
        <w:rPr>
          <w:sz w:val="20"/>
          <w:szCs w:val="20"/>
        </w:rPr>
      </w:pPr>
      <w:r w:rsidRPr="009604EF">
        <w:rPr>
          <w:rFonts w:asciiTheme="minorHAnsi" w:hAnsiTheme="minorHAnsi" w:cs="Arial"/>
          <w:b/>
          <w:sz w:val="20"/>
          <w:szCs w:val="20"/>
        </w:rPr>
        <w:t xml:space="preserve">August 9 (Wed.) 9:00 am- 4:00 pm; </w:t>
      </w:r>
      <w:r w:rsidR="00E2504A" w:rsidRPr="009604EF">
        <w:rPr>
          <w:b/>
          <w:sz w:val="20"/>
          <w:szCs w:val="20"/>
        </w:rPr>
        <w:t>Xinhua Yu, MD, PhD, MS</w:t>
      </w:r>
      <w:r w:rsidR="00A22962">
        <w:rPr>
          <w:b/>
          <w:sz w:val="20"/>
          <w:szCs w:val="20"/>
        </w:rPr>
        <w:t xml:space="preserve">; </w:t>
      </w:r>
      <w:proofErr w:type="spellStart"/>
      <w:r w:rsidR="00A22962" w:rsidRPr="00A22962">
        <w:rPr>
          <w:sz w:val="20"/>
          <w:szCs w:val="20"/>
        </w:rPr>
        <w:t>Univ</w:t>
      </w:r>
      <w:proofErr w:type="spellEnd"/>
      <w:r w:rsidR="00A22962" w:rsidRPr="00A22962">
        <w:rPr>
          <w:sz w:val="20"/>
          <w:szCs w:val="20"/>
        </w:rPr>
        <w:t xml:space="preserve"> of Memphis Clement Hall (Room 219)</w:t>
      </w:r>
    </w:p>
    <w:p w:rsidR="00E2504A" w:rsidRPr="009604EF" w:rsidRDefault="00E2504A" w:rsidP="00E2504A">
      <w:pPr>
        <w:spacing w:after="0"/>
        <w:rPr>
          <w:sz w:val="20"/>
          <w:szCs w:val="20"/>
        </w:rPr>
      </w:pPr>
      <w:r w:rsidRPr="009604EF">
        <w:rPr>
          <w:sz w:val="20"/>
          <w:szCs w:val="20"/>
        </w:rPr>
        <w:t xml:space="preserve">This interactive session will introduce data management, common commands in </w:t>
      </w:r>
      <w:proofErr w:type="spellStart"/>
      <w:r w:rsidRPr="009604EF">
        <w:rPr>
          <w:sz w:val="20"/>
          <w:szCs w:val="20"/>
        </w:rPr>
        <w:t>glm</w:t>
      </w:r>
      <w:proofErr w:type="spellEnd"/>
      <w:r w:rsidRPr="009604EF">
        <w:rPr>
          <w:sz w:val="20"/>
          <w:szCs w:val="20"/>
        </w:rPr>
        <w:t xml:space="preserve">, survival analysis, mixed models, and graphs, and essential programming techniques in Stata. It is best suited for those who will use Stata for daily analysis. </w:t>
      </w:r>
      <w:r w:rsidR="005B473B">
        <w:rPr>
          <w:sz w:val="20"/>
          <w:szCs w:val="20"/>
        </w:rPr>
        <w:t>Fee</w:t>
      </w:r>
      <w:r w:rsidR="00AB016C">
        <w:rPr>
          <w:sz w:val="20"/>
          <w:szCs w:val="20"/>
        </w:rPr>
        <w:t>: $100</w:t>
      </w:r>
      <w:r w:rsidR="00CC52E6">
        <w:rPr>
          <w:sz w:val="20"/>
          <w:szCs w:val="20"/>
        </w:rPr>
        <w:t xml:space="preserve"> </w:t>
      </w:r>
    </w:p>
    <w:p w:rsidR="005651F1" w:rsidRPr="009604EF" w:rsidRDefault="005651F1" w:rsidP="009F6AC1">
      <w:pPr>
        <w:spacing w:after="0" w:line="240" w:lineRule="auto"/>
        <w:rPr>
          <w:rFonts w:ascii="Arial" w:hAnsi="Arial" w:cs="Arial"/>
          <w:b/>
          <w:sz w:val="20"/>
          <w:szCs w:val="20"/>
          <w:u w:val="single"/>
        </w:rPr>
      </w:pPr>
    </w:p>
    <w:p w:rsidR="009F6AC1" w:rsidRPr="009604EF" w:rsidRDefault="009F6AC1" w:rsidP="005651F1">
      <w:pPr>
        <w:spacing w:after="0" w:line="240" w:lineRule="auto"/>
        <w:rPr>
          <w:rFonts w:ascii="Arial" w:hAnsi="Arial" w:cs="Arial"/>
          <w:b/>
          <w:sz w:val="20"/>
          <w:szCs w:val="20"/>
          <w:u w:val="single"/>
        </w:rPr>
      </w:pPr>
      <w:r w:rsidRPr="009604EF">
        <w:rPr>
          <w:rFonts w:ascii="Arial" w:hAnsi="Arial" w:cs="Arial"/>
          <w:b/>
          <w:sz w:val="20"/>
          <w:szCs w:val="20"/>
          <w:u w:val="single"/>
        </w:rPr>
        <w:t>1-Day: Modeling and Techniques in Causal Inference</w:t>
      </w:r>
    </w:p>
    <w:p w:rsidR="00A22962" w:rsidRPr="00A22962" w:rsidRDefault="005651F1" w:rsidP="00A22962">
      <w:pPr>
        <w:spacing w:after="0" w:line="240" w:lineRule="auto"/>
        <w:rPr>
          <w:sz w:val="20"/>
          <w:szCs w:val="20"/>
        </w:rPr>
      </w:pPr>
      <w:r w:rsidRPr="009604EF">
        <w:rPr>
          <w:rFonts w:asciiTheme="minorHAnsi" w:hAnsiTheme="minorHAnsi" w:cs="Arial"/>
          <w:b/>
          <w:sz w:val="20"/>
          <w:szCs w:val="20"/>
        </w:rPr>
        <w:t>August 10 (Thurs.) 9:00 am- 4:00 pm;</w:t>
      </w:r>
      <w:r w:rsidR="0064636C" w:rsidRPr="009604EF">
        <w:rPr>
          <w:rFonts w:asciiTheme="minorHAnsi" w:hAnsiTheme="minorHAnsi" w:cs="Arial"/>
          <w:b/>
          <w:sz w:val="20"/>
          <w:szCs w:val="20"/>
        </w:rPr>
        <w:t xml:space="preserve"> </w:t>
      </w:r>
      <w:r w:rsidR="0064636C" w:rsidRPr="009604EF">
        <w:rPr>
          <w:b/>
          <w:sz w:val="20"/>
          <w:szCs w:val="20"/>
        </w:rPr>
        <w:t>Xinhua Yu, MD, PhD, MS</w:t>
      </w:r>
      <w:r w:rsidR="00A22962">
        <w:rPr>
          <w:b/>
          <w:sz w:val="20"/>
          <w:szCs w:val="20"/>
        </w:rPr>
        <w:t xml:space="preserve">; </w:t>
      </w:r>
      <w:proofErr w:type="spellStart"/>
      <w:r w:rsidR="00A22962" w:rsidRPr="00A22962">
        <w:rPr>
          <w:sz w:val="20"/>
          <w:szCs w:val="20"/>
        </w:rPr>
        <w:t>Univ</w:t>
      </w:r>
      <w:proofErr w:type="spellEnd"/>
      <w:r w:rsidR="00A22962" w:rsidRPr="00A22962">
        <w:rPr>
          <w:sz w:val="20"/>
          <w:szCs w:val="20"/>
        </w:rPr>
        <w:t xml:space="preserve"> of Memphis Clement Hall (Room 219)</w:t>
      </w:r>
    </w:p>
    <w:p w:rsidR="009F6AC1" w:rsidRPr="009604EF" w:rsidRDefault="009F6AC1" w:rsidP="005651F1">
      <w:pPr>
        <w:spacing w:after="0" w:line="240" w:lineRule="auto"/>
        <w:rPr>
          <w:sz w:val="20"/>
          <w:szCs w:val="20"/>
        </w:rPr>
      </w:pPr>
      <w:r w:rsidRPr="009604EF">
        <w:rPr>
          <w:sz w:val="20"/>
          <w:szCs w:val="20"/>
        </w:rPr>
        <w:t xml:space="preserve">This advanced workshop includes topics such as causal graphical models, potential outcome framework, propensity score analysis, instrumental variable analysis, mediation analysis and moderation (interaction) analysis. All concepts and techniques </w:t>
      </w:r>
      <w:r w:rsidR="00C97B2B" w:rsidRPr="009604EF">
        <w:rPr>
          <w:sz w:val="20"/>
          <w:szCs w:val="20"/>
        </w:rPr>
        <w:t>will be</w:t>
      </w:r>
      <w:r w:rsidRPr="009604EF">
        <w:rPr>
          <w:sz w:val="20"/>
          <w:szCs w:val="20"/>
        </w:rPr>
        <w:t xml:space="preserve"> accompanied by examples with SAS, Stata or R programs.</w:t>
      </w:r>
      <w:r w:rsidR="00AB016C">
        <w:rPr>
          <w:sz w:val="20"/>
          <w:szCs w:val="20"/>
        </w:rPr>
        <w:t xml:space="preserve"> </w:t>
      </w:r>
      <w:r w:rsidR="005B473B">
        <w:rPr>
          <w:sz w:val="20"/>
          <w:szCs w:val="20"/>
        </w:rPr>
        <w:t>Fee</w:t>
      </w:r>
      <w:r w:rsidR="00AB016C">
        <w:rPr>
          <w:sz w:val="20"/>
          <w:szCs w:val="20"/>
        </w:rPr>
        <w:t>: $100</w:t>
      </w:r>
      <w:r w:rsidRPr="009604EF">
        <w:rPr>
          <w:sz w:val="20"/>
          <w:szCs w:val="20"/>
        </w:rPr>
        <w:t xml:space="preserve">    </w:t>
      </w:r>
    </w:p>
    <w:p w:rsidR="0064636C" w:rsidRPr="009604EF" w:rsidRDefault="0064636C" w:rsidP="004520A7">
      <w:pPr>
        <w:spacing w:after="0" w:line="240" w:lineRule="auto"/>
        <w:rPr>
          <w:rFonts w:cs="Arial"/>
          <w:b/>
          <w:sz w:val="20"/>
          <w:szCs w:val="20"/>
          <w:u w:val="single"/>
        </w:rPr>
      </w:pPr>
    </w:p>
    <w:p w:rsidR="004520A7" w:rsidRPr="009604EF" w:rsidRDefault="004520A7" w:rsidP="004520A7">
      <w:pPr>
        <w:spacing w:after="0" w:line="240" w:lineRule="auto"/>
        <w:rPr>
          <w:rFonts w:ascii="Arial" w:hAnsi="Arial" w:cs="Arial"/>
          <w:b/>
          <w:sz w:val="20"/>
          <w:szCs w:val="20"/>
          <w:u w:val="single"/>
        </w:rPr>
      </w:pPr>
      <w:r w:rsidRPr="009604EF">
        <w:rPr>
          <w:rFonts w:ascii="Arial" w:hAnsi="Arial" w:cs="Arial"/>
          <w:b/>
          <w:sz w:val="20"/>
          <w:szCs w:val="20"/>
          <w:u w:val="single"/>
        </w:rPr>
        <w:t>1-Day: Data Analysis and Presentation using Excel</w:t>
      </w:r>
      <w:r w:rsidR="00A22962">
        <w:rPr>
          <w:b/>
          <w:sz w:val="20"/>
          <w:szCs w:val="20"/>
        </w:rPr>
        <w:t xml:space="preserve">   </w:t>
      </w:r>
      <w:r w:rsidR="00CC52E6">
        <w:rPr>
          <w:b/>
          <w:sz w:val="20"/>
          <w:szCs w:val="20"/>
        </w:rPr>
        <w:t>(</w:t>
      </w:r>
      <w:r w:rsidR="00CC52E6" w:rsidRPr="00BB0CDC">
        <w:rPr>
          <w:b/>
          <w:i/>
          <w:color w:val="FF0000"/>
          <w:sz w:val="20"/>
          <w:szCs w:val="20"/>
        </w:rPr>
        <w:t>Bring Your Own Device</w:t>
      </w:r>
      <w:r w:rsidR="00CC52E6">
        <w:rPr>
          <w:b/>
          <w:sz w:val="20"/>
          <w:szCs w:val="20"/>
        </w:rPr>
        <w:t>)</w:t>
      </w:r>
    </w:p>
    <w:p w:rsidR="00CC52E6" w:rsidRPr="00EC65E9" w:rsidRDefault="0064636C" w:rsidP="00EC65E9">
      <w:pPr>
        <w:spacing w:after="0" w:line="240" w:lineRule="auto"/>
        <w:rPr>
          <w:b/>
          <w:sz w:val="20"/>
          <w:szCs w:val="20"/>
        </w:rPr>
      </w:pPr>
      <w:r w:rsidRPr="009604EF">
        <w:rPr>
          <w:rFonts w:asciiTheme="minorHAnsi" w:hAnsiTheme="minorHAnsi" w:cs="Arial"/>
          <w:b/>
          <w:sz w:val="20"/>
          <w:szCs w:val="20"/>
        </w:rPr>
        <w:t>August 11 (Fri.) 9:00 am- 4:00 pm; C</w:t>
      </w:r>
      <w:r w:rsidR="004520A7" w:rsidRPr="009604EF">
        <w:rPr>
          <w:b/>
          <w:sz w:val="20"/>
          <w:szCs w:val="20"/>
        </w:rPr>
        <w:t>hunrong Jia, PhD</w:t>
      </w:r>
      <w:r w:rsidR="00A22962">
        <w:rPr>
          <w:b/>
          <w:sz w:val="20"/>
          <w:szCs w:val="20"/>
        </w:rPr>
        <w:t>;</w:t>
      </w:r>
      <w:r w:rsidR="00CC52E6">
        <w:rPr>
          <w:b/>
          <w:sz w:val="20"/>
          <w:szCs w:val="20"/>
        </w:rPr>
        <w:t xml:space="preserve"> </w:t>
      </w:r>
      <w:r w:rsidR="00A22962" w:rsidRPr="00A22962">
        <w:rPr>
          <w:sz w:val="20"/>
          <w:szCs w:val="20"/>
        </w:rPr>
        <w:t>UM FedEx Institute of Technology- Fishbowl</w:t>
      </w:r>
      <w:r w:rsidR="00EC65E9">
        <w:rPr>
          <w:sz w:val="20"/>
          <w:szCs w:val="20"/>
        </w:rPr>
        <w:t xml:space="preserve"> (</w:t>
      </w:r>
      <w:r w:rsidR="00EC65E9" w:rsidRPr="00EC65E9">
        <w:rPr>
          <w:sz w:val="20"/>
          <w:szCs w:val="20"/>
        </w:rPr>
        <w:t>FIT 203/205</w:t>
      </w:r>
      <w:r w:rsidR="00EC65E9">
        <w:rPr>
          <w:sz w:val="20"/>
          <w:szCs w:val="20"/>
        </w:rPr>
        <w:t>)</w:t>
      </w:r>
    </w:p>
    <w:p w:rsidR="004520A7" w:rsidRDefault="004520A7" w:rsidP="004520A7">
      <w:pPr>
        <w:spacing w:after="0" w:line="240" w:lineRule="auto"/>
        <w:rPr>
          <w:sz w:val="20"/>
          <w:szCs w:val="20"/>
        </w:rPr>
      </w:pPr>
      <w:r w:rsidRPr="009604EF">
        <w:rPr>
          <w:sz w:val="20"/>
          <w:szCs w:val="20"/>
        </w:rPr>
        <w:t xml:space="preserve">This hands-on session provides hands-on experience analyzing and presenting data using Excel. </w:t>
      </w:r>
      <w:r w:rsidR="005B473B">
        <w:rPr>
          <w:sz w:val="20"/>
          <w:szCs w:val="20"/>
        </w:rPr>
        <w:t>Fee</w:t>
      </w:r>
      <w:r w:rsidR="00AB016C">
        <w:rPr>
          <w:sz w:val="20"/>
          <w:szCs w:val="20"/>
        </w:rPr>
        <w:t>: $100</w:t>
      </w:r>
    </w:p>
    <w:p w:rsidR="00463276" w:rsidRPr="009604EF" w:rsidRDefault="00463276" w:rsidP="00EA13A3">
      <w:pPr>
        <w:spacing w:after="0" w:line="240" w:lineRule="auto"/>
        <w:rPr>
          <w:rFonts w:ascii="Arial" w:hAnsi="Arial" w:cs="Arial"/>
          <w:b/>
          <w:sz w:val="20"/>
          <w:szCs w:val="20"/>
          <w:u w:val="single"/>
        </w:rPr>
      </w:pPr>
    </w:p>
    <w:p w:rsidR="00EA13A3" w:rsidRPr="009604EF" w:rsidRDefault="00EA13A3" w:rsidP="00EA13A3">
      <w:pPr>
        <w:spacing w:after="0" w:line="240" w:lineRule="auto"/>
        <w:rPr>
          <w:rFonts w:ascii="Arial" w:hAnsi="Arial" w:cs="Arial"/>
          <w:b/>
          <w:sz w:val="20"/>
          <w:szCs w:val="20"/>
          <w:u w:val="single"/>
        </w:rPr>
      </w:pPr>
      <w:r w:rsidRPr="009604EF">
        <w:rPr>
          <w:rFonts w:ascii="Arial" w:hAnsi="Arial" w:cs="Arial"/>
          <w:b/>
          <w:sz w:val="20"/>
          <w:szCs w:val="20"/>
          <w:u w:val="single"/>
        </w:rPr>
        <w:t>2-Day: SAS for Beginners </w:t>
      </w:r>
    </w:p>
    <w:p w:rsidR="00A22962" w:rsidRPr="00A22962" w:rsidRDefault="00EA13A3" w:rsidP="00A22962">
      <w:pPr>
        <w:spacing w:after="0" w:line="240" w:lineRule="auto"/>
        <w:rPr>
          <w:sz w:val="20"/>
          <w:szCs w:val="20"/>
        </w:rPr>
      </w:pPr>
      <w:r w:rsidRPr="009604EF">
        <w:rPr>
          <w:rFonts w:asciiTheme="minorHAnsi" w:hAnsiTheme="minorHAnsi" w:cs="Arial"/>
          <w:b/>
          <w:sz w:val="20"/>
          <w:szCs w:val="20"/>
        </w:rPr>
        <w:t xml:space="preserve">August </w:t>
      </w:r>
      <w:r w:rsidR="002E3B5A" w:rsidRPr="009604EF">
        <w:rPr>
          <w:rFonts w:asciiTheme="minorHAnsi" w:hAnsiTheme="minorHAnsi" w:cs="Arial"/>
          <w:b/>
          <w:sz w:val="20"/>
          <w:szCs w:val="20"/>
        </w:rPr>
        <w:t>14</w:t>
      </w:r>
      <w:r w:rsidRPr="009604EF">
        <w:rPr>
          <w:rFonts w:asciiTheme="minorHAnsi" w:hAnsiTheme="minorHAnsi" w:cs="Arial"/>
          <w:b/>
          <w:sz w:val="20"/>
          <w:szCs w:val="20"/>
        </w:rPr>
        <w:t>-</w:t>
      </w:r>
      <w:r w:rsidR="002E3B5A" w:rsidRPr="009604EF">
        <w:rPr>
          <w:rFonts w:asciiTheme="minorHAnsi" w:hAnsiTheme="minorHAnsi" w:cs="Arial"/>
          <w:b/>
          <w:sz w:val="20"/>
          <w:szCs w:val="20"/>
        </w:rPr>
        <w:t>15</w:t>
      </w:r>
      <w:r w:rsidRPr="009604EF">
        <w:rPr>
          <w:rFonts w:asciiTheme="minorHAnsi" w:hAnsiTheme="minorHAnsi" w:cs="Arial"/>
          <w:b/>
          <w:sz w:val="20"/>
          <w:szCs w:val="20"/>
        </w:rPr>
        <w:t xml:space="preserve"> (Mon.-Tues.) 9:00 am-4:00 pm; Vikki Nolan, DSc, MPH</w:t>
      </w:r>
      <w:r w:rsidR="00A22962">
        <w:rPr>
          <w:rFonts w:asciiTheme="minorHAnsi" w:hAnsiTheme="minorHAnsi" w:cs="Arial"/>
          <w:b/>
          <w:sz w:val="20"/>
          <w:szCs w:val="20"/>
        </w:rPr>
        <w:t xml:space="preserve">; </w:t>
      </w:r>
      <w:proofErr w:type="spellStart"/>
      <w:r w:rsidR="00A22962" w:rsidRPr="00A22962">
        <w:rPr>
          <w:sz w:val="20"/>
          <w:szCs w:val="20"/>
        </w:rPr>
        <w:t>Univ</w:t>
      </w:r>
      <w:proofErr w:type="spellEnd"/>
      <w:r w:rsidR="00A22962" w:rsidRPr="00A22962">
        <w:rPr>
          <w:sz w:val="20"/>
          <w:szCs w:val="20"/>
        </w:rPr>
        <w:t xml:space="preserve"> of Memphis Clement Hall (Room 219)</w:t>
      </w:r>
    </w:p>
    <w:p w:rsidR="004B0503" w:rsidRPr="009604EF" w:rsidRDefault="00EA13A3" w:rsidP="00EA13A3">
      <w:pPr>
        <w:spacing w:after="0" w:line="240" w:lineRule="auto"/>
        <w:rPr>
          <w:color w:val="000000"/>
          <w:sz w:val="20"/>
          <w:szCs w:val="20"/>
        </w:rPr>
      </w:pPr>
      <w:r w:rsidRPr="009604EF">
        <w:rPr>
          <w:color w:val="000000"/>
          <w:sz w:val="20"/>
          <w:szCs w:val="20"/>
        </w:rPr>
        <w:t xml:space="preserve">This interactive session will provide an introduction to SAS with practice writing code, performing basic data manipulations, and using basic SAS procedures to summarize a dataset. </w:t>
      </w:r>
      <w:r w:rsidR="009F6E0F">
        <w:rPr>
          <w:color w:val="000000"/>
          <w:sz w:val="20"/>
          <w:szCs w:val="20"/>
        </w:rPr>
        <w:t>Fee</w:t>
      </w:r>
      <w:r w:rsidR="00AB016C">
        <w:rPr>
          <w:color w:val="000000"/>
          <w:sz w:val="20"/>
          <w:szCs w:val="20"/>
        </w:rPr>
        <w:t>: $200</w:t>
      </w:r>
    </w:p>
    <w:p w:rsidR="00EA13A3" w:rsidRPr="009604EF" w:rsidRDefault="00EA13A3" w:rsidP="00EA13A3">
      <w:pPr>
        <w:spacing w:after="0" w:line="240" w:lineRule="auto"/>
        <w:rPr>
          <w:rFonts w:ascii="Arial" w:hAnsi="Arial" w:cs="Arial"/>
          <w:sz w:val="20"/>
          <w:szCs w:val="20"/>
        </w:rPr>
      </w:pPr>
    </w:p>
    <w:p w:rsidR="00EA13A3" w:rsidRPr="009604EF" w:rsidRDefault="00EA13A3" w:rsidP="00EA13A3">
      <w:pPr>
        <w:spacing w:after="0" w:line="240" w:lineRule="auto"/>
        <w:rPr>
          <w:rFonts w:ascii="Arial" w:hAnsi="Arial" w:cs="Arial"/>
          <w:b/>
          <w:sz w:val="20"/>
          <w:szCs w:val="20"/>
          <w:u w:val="single"/>
        </w:rPr>
      </w:pPr>
      <w:r w:rsidRPr="009604EF">
        <w:rPr>
          <w:rFonts w:ascii="Arial" w:hAnsi="Arial" w:cs="Arial"/>
          <w:b/>
          <w:sz w:val="20"/>
          <w:szCs w:val="20"/>
          <w:u w:val="single"/>
        </w:rPr>
        <w:t>1-Day: Intermediate/Advanced SAS</w:t>
      </w:r>
    </w:p>
    <w:p w:rsidR="00A22962" w:rsidRPr="00A22962" w:rsidRDefault="00EA13A3" w:rsidP="00A22962">
      <w:pPr>
        <w:spacing w:after="0" w:line="240" w:lineRule="auto"/>
        <w:rPr>
          <w:sz w:val="20"/>
          <w:szCs w:val="20"/>
        </w:rPr>
      </w:pPr>
      <w:r w:rsidRPr="009604EF">
        <w:rPr>
          <w:rFonts w:asciiTheme="minorHAnsi" w:hAnsiTheme="minorHAnsi" w:cs="Arial"/>
          <w:b/>
          <w:sz w:val="20"/>
          <w:szCs w:val="20"/>
        </w:rPr>
        <w:t>August 1</w:t>
      </w:r>
      <w:r w:rsidR="007B066D" w:rsidRPr="009604EF">
        <w:rPr>
          <w:rFonts w:asciiTheme="minorHAnsi" w:hAnsiTheme="minorHAnsi" w:cs="Arial"/>
          <w:b/>
          <w:sz w:val="20"/>
          <w:szCs w:val="20"/>
        </w:rPr>
        <w:t>6</w:t>
      </w:r>
      <w:r w:rsidRPr="009604EF">
        <w:rPr>
          <w:rFonts w:asciiTheme="minorHAnsi" w:hAnsiTheme="minorHAnsi" w:cs="Arial"/>
          <w:b/>
          <w:sz w:val="20"/>
          <w:szCs w:val="20"/>
        </w:rPr>
        <w:t xml:space="preserve"> (Wed.) 9:00 am- 4:00</w:t>
      </w:r>
      <w:r w:rsidR="00D17C55" w:rsidRPr="009604EF">
        <w:rPr>
          <w:rFonts w:asciiTheme="minorHAnsi" w:hAnsiTheme="minorHAnsi" w:cs="Arial"/>
          <w:b/>
          <w:sz w:val="20"/>
          <w:szCs w:val="20"/>
        </w:rPr>
        <w:t xml:space="preserve"> </w:t>
      </w:r>
      <w:r w:rsidRPr="009604EF">
        <w:rPr>
          <w:rFonts w:asciiTheme="minorHAnsi" w:hAnsiTheme="minorHAnsi" w:cs="Arial"/>
          <w:b/>
          <w:sz w:val="20"/>
          <w:szCs w:val="20"/>
        </w:rPr>
        <w:t>pm; George Relyea, MS</w:t>
      </w:r>
      <w:r w:rsidR="00A22962">
        <w:rPr>
          <w:rFonts w:asciiTheme="minorHAnsi" w:hAnsiTheme="minorHAnsi" w:cs="Arial"/>
          <w:b/>
          <w:sz w:val="20"/>
          <w:szCs w:val="20"/>
        </w:rPr>
        <w:t xml:space="preserve">; </w:t>
      </w:r>
      <w:proofErr w:type="spellStart"/>
      <w:r w:rsidR="00A22962" w:rsidRPr="00A22962">
        <w:rPr>
          <w:sz w:val="20"/>
          <w:szCs w:val="20"/>
        </w:rPr>
        <w:t>Univ</w:t>
      </w:r>
      <w:proofErr w:type="spellEnd"/>
      <w:r w:rsidR="00A22962" w:rsidRPr="00A22962">
        <w:rPr>
          <w:sz w:val="20"/>
          <w:szCs w:val="20"/>
        </w:rPr>
        <w:t xml:space="preserve"> of Memphis Clement Hall (Room 219)</w:t>
      </w:r>
    </w:p>
    <w:p w:rsidR="004B0503" w:rsidRPr="009604EF" w:rsidRDefault="00EA13A3" w:rsidP="00EA13A3">
      <w:pPr>
        <w:spacing w:after="0" w:line="240" w:lineRule="auto"/>
        <w:rPr>
          <w:rFonts w:asciiTheme="minorHAnsi" w:eastAsia="Times New Roman" w:hAnsiTheme="minorHAnsi"/>
          <w:sz w:val="20"/>
          <w:szCs w:val="20"/>
        </w:rPr>
      </w:pPr>
      <w:r w:rsidRPr="009604EF">
        <w:rPr>
          <w:rFonts w:asciiTheme="minorHAnsi" w:eastAsia="Times New Roman" w:hAnsiTheme="minorHAnsi"/>
          <w:sz w:val="20"/>
          <w:szCs w:val="20"/>
        </w:rPr>
        <w:t>This workshop will provide experience in the use of SAS to inform research.</w:t>
      </w:r>
      <w:r w:rsidR="00AB016C">
        <w:rPr>
          <w:rFonts w:asciiTheme="minorHAnsi" w:eastAsia="Times New Roman" w:hAnsiTheme="minorHAnsi"/>
          <w:sz w:val="20"/>
          <w:szCs w:val="20"/>
        </w:rPr>
        <w:t xml:space="preserve"> </w:t>
      </w:r>
      <w:r w:rsidR="009F6E0F">
        <w:rPr>
          <w:rFonts w:asciiTheme="minorHAnsi" w:eastAsia="Times New Roman" w:hAnsiTheme="minorHAnsi"/>
          <w:sz w:val="20"/>
          <w:szCs w:val="20"/>
        </w:rPr>
        <w:t>Fee</w:t>
      </w:r>
      <w:r w:rsidR="00AB016C">
        <w:rPr>
          <w:rFonts w:asciiTheme="minorHAnsi" w:eastAsia="Times New Roman" w:hAnsiTheme="minorHAnsi"/>
          <w:sz w:val="20"/>
          <w:szCs w:val="20"/>
        </w:rPr>
        <w:t>: $100</w:t>
      </w:r>
    </w:p>
    <w:p w:rsidR="00EA13A3" w:rsidRPr="009604EF" w:rsidRDefault="00EA13A3" w:rsidP="00EA13A3">
      <w:pPr>
        <w:spacing w:after="0" w:line="240" w:lineRule="auto"/>
        <w:rPr>
          <w:rFonts w:ascii="Arial" w:hAnsi="Arial" w:cs="Arial"/>
          <w:b/>
          <w:sz w:val="20"/>
          <w:szCs w:val="20"/>
          <w:u w:val="single"/>
        </w:rPr>
      </w:pPr>
    </w:p>
    <w:p w:rsidR="004520A7" w:rsidRPr="009604EF" w:rsidRDefault="00EA13A3" w:rsidP="004520A7">
      <w:pPr>
        <w:spacing w:after="0" w:line="240" w:lineRule="auto"/>
        <w:rPr>
          <w:rFonts w:ascii="Arial" w:hAnsi="Arial" w:cs="Arial"/>
          <w:b/>
          <w:sz w:val="20"/>
          <w:szCs w:val="20"/>
          <w:u w:val="single"/>
        </w:rPr>
      </w:pPr>
      <w:r w:rsidRPr="009604EF">
        <w:rPr>
          <w:sz w:val="20"/>
          <w:szCs w:val="20"/>
        </w:rPr>
        <w:t xml:space="preserve"> </w:t>
      </w:r>
      <w:r w:rsidR="004520A7" w:rsidRPr="009604EF">
        <w:rPr>
          <w:rFonts w:ascii="Arial" w:hAnsi="Arial" w:cs="Arial"/>
          <w:b/>
          <w:sz w:val="20"/>
          <w:szCs w:val="20"/>
          <w:u w:val="single"/>
        </w:rPr>
        <w:t>2-Day: SPSS and Basic Analytics</w:t>
      </w:r>
    </w:p>
    <w:p w:rsidR="00A22962" w:rsidRPr="00A22962" w:rsidRDefault="004520A7" w:rsidP="00A22962">
      <w:pPr>
        <w:spacing w:after="0" w:line="240" w:lineRule="auto"/>
        <w:rPr>
          <w:sz w:val="20"/>
          <w:szCs w:val="20"/>
        </w:rPr>
      </w:pPr>
      <w:r w:rsidRPr="009604EF">
        <w:rPr>
          <w:rFonts w:asciiTheme="minorHAnsi" w:hAnsiTheme="minorHAnsi" w:cs="Arial"/>
          <w:b/>
          <w:sz w:val="20"/>
          <w:szCs w:val="20"/>
        </w:rPr>
        <w:t xml:space="preserve">August 17-18 (Thurs.-Fri.) 9:00 am-4:00 pm; </w:t>
      </w:r>
      <w:r w:rsidRPr="009604EF">
        <w:rPr>
          <w:b/>
          <w:sz w:val="20"/>
          <w:szCs w:val="20"/>
        </w:rPr>
        <w:t>George Relyea, MS</w:t>
      </w:r>
      <w:r w:rsidR="00A22962">
        <w:rPr>
          <w:b/>
          <w:sz w:val="20"/>
          <w:szCs w:val="20"/>
        </w:rPr>
        <w:t xml:space="preserve">; </w:t>
      </w:r>
      <w:proofErr w:type="spellStart"/>
      <w:r w:rsidR="00A22962" w:rsidRPr="00A22962">
        <w:rPr>
          <w:sz w:val="20"/>
          <w:szCs w:val="20"/>
        </w:rPr>
        <w:t>Univ</w:t>
      </w:r>
      <w:proofErr w:type="spellEnd"/>
      <w:r w:rsidR="00A22962" w:rsidRPr="00A22962">
        <w:rPr>
          <w:sz w:val="20"/>
          <w:szCs w:val="20"/>
        </w:rPr>
        <w:t xml:space="preserve"> of Memphis Clement Hall (Room 219)</w:t>
      </w:r>
    </w:p>
    <w:p w:rsidR="004520A7" w:rsidRPr="009604EF" w:rsidRDefault="004520A7" w:rsidP="00A81A40">
      <w:pPr>
        <w:spacing w:after="0"/>
        <w:rPr>
          <w:sz w:val="20"/>
          <w:szCs w:val="20"/>
        </w:rPr>
      </w:pPr>
      <w:r w:rsidRPr="009604EF">
        <w:rPr>
          <w:sz w:val="20"/>
          <w:szCs w:val="20"/>
        </w:rPr>
        <w:t>The first day of this interactive workshop teaches the basics of using IBM SPSS in the menu and programming environment to perform data management, generate reports and graphics. The second day concentrates on performing basic analytical methods with special attention to interpretation of results.</w:t>
      </w:r>
      <w:r w:rsidR="00AB016C">
        <w:rPr>
          <w:sz w:val="20"/>
          <w:szCs w:val="20"/>
        </w:rPr>
        <w:t xml:space="preserve"> </w:t>
      </w:r>
      <w:r w:rsidR="009F6E0F">
        <w:rPr>
          <w:sz w:val="20"/>
          <w:szCs w:val="20"/>
        </w:rPr>
        <w:t>Fee</w:t>
      </w:r>
      <w:r w:rsidR="00AB016C">
        <w:rPr>
          <w:sz w:val="20"/>
          <w:szCs w:val="20"/>
        </w:rPr>
        <w:t>: $200</w:t>
      </w:r>
    </w:p>
    <w:p w:rsidR="002B24DD" w:rsidRPr="009604EF" w:rsidRDefault="002B24DD" w:rsidP="004520A7">
      <w:pPr>
        <w:spacing w:after="0" w:line="240" w:lineRule="auto"/>
        <w:rPr>
          <w:rFonts w:ascii="Arial" w:hAnsi="Arial" w:cs="Arial"/>
          <w:b/>
          <w:sz w:val="20"/>
          <w:szCs w:val="20"/>
          <w:u w:val="single"/>
        </w:rPr>
      </w:pPr>
    </w:p>
    <w:p w:rsidR="009E7E11" w:rsidRPr="0096038E" w:rsidRDefault="009E7E11" w:rsidP="009E7E11">
      <w:pPr>
        <w:spacing w:after="0" w:line="240" w:lineRule="auto"/>
        <w:jc w:val="center"/>
        <w:rPr>
          <w:rFonts w:asciiTheme="minorHAnsi" w:hAnsiTheme="minorHAnsi"/>
          <w:b/>
          <w:color w:val="FF0000"/>
          <w:sz w:val="28"/>
          <w:szCs w:val="28"/>
        </w:rPr>
      </w:pPr>
      <w:r w:rsidRPr="0096038E">
        <w:rPr>
          <w:rFonts w:asciiTheme="minorHAnsi" w:hAnsiTheme="minorHAnsi"/>
          <w:b/>
          <w:color w:val="FF0000"/>
          <w:sz w:val="28"/>
          <w:szCs w:val="28"/>
        </w:rPr>
        <w:t>The registration and payment link</w:t>
      </w:r>
      <w:r w:rsidR="009B58D7">
        <w:rPr>
          <w:rFonts w:asciiTheme="minorHAnsi" w:hAnsiTheme="minorHAnsi"/>
          <w:b/>
          <w:color w:val="FF0000"/>
          <w:sz w:val="28"/>
          <w:szCs w:val="28"/>
        </w:rPr>
        <w:t>:</w:t>
      </w:r>
    </w:p>
    <w:p w:rsidR="00405F0C" w:rsidRPr="00405F0C" w:rsidRDefault="001D64C0" w:rsidP="009E7E11">
      <w:pPr>
        <w:spacing w:after="0" w:line="240" w:lineRule="auto"/>
        <w:jc w:val="center"/>
        <w:rPr>
          <w:color w:val="F4F4F4"/>
          <w:sz w:val="32"/>
          <w:szCs w:val="32"/>
          <w:vertAlign w:val="subscript"/>
        </w:rPr>
      </w:pPr>
      <w:hyperlink r:id="rId7" w:tgtFrame="_blank" w:history="1">
        <w:r w:rsidR="00405F0C" w:rsidRPr="00405F0C">
          <w:rPr>
            <w:color w:val="0000FF"/>
            <w:sz w:val="32"/>
            <w:szCs w:val="32"/>
            <w:u w:val="single"/>
            <w:vertAlign w:val="subscript"/>
          </w:rPr>
          <w:t>https://secure.touchnet.com/C20227_ustores/web/store_main.jsp?STOREID=68&amp;SINGLESTORE=true</w:t>
        </w:r>
      </w:hyperlink>
      <w:r w:rsidR="00405F0C" w:rsidRPr="00405F0C">
        <w:rPr>
          <w:color w:val="F4F4F4"/>
          <w:sz w:val="32"/>
          <w:szCs w:val="32"/>
          <w:vertAlign w:val="subscript"/>
        </w:rPr>
        <w:t xml:space="preserve"> </w:t>
      </w:r>
    </w:p>
    <w:p w:rsidR="009E7E11" w:rsidRPr="005D4EE8" w:rsidRDefault="004431B1" w:rsidP="009E7E11">
      <w:pPr>
        <w:spacing w:after="0" w:line="240" w:lineRule="auto"/>
        <w:jc w:val="center"/>
        <w:rPr>
          <w:rFonts w:asciiTheme="minorHAnsi" w:hAnsiTheme="minorHAnsi"/>
          <w:b/>
          <w:sz w:val="24"/>
          <w:szCs w:val="24"/>
        </w:rPr>
      </w:pPr>
      <w:r>
        <w:rPr>
          <w:noProof/>
        </w:rPr>
        <w:drawing>
          <wp:anchor distT="0" distB="0" distL="114300" distR="114300" simplePos="0" relativeHeight="251661312" behindDoc="0" locked="0" layoutInCell="1" allowOverlap="1" wp14:anchorId="4C816503" wp14:editId="1B0CF012">
            <wp:simplePos x="0" y="0"/>
            <wp:positionH relativeFrom="page">
              <wp:posOffset>6305550</wp:posOffset>
            </wp:positionH>
            <wp:positionV relativeFrom="paragraph">
              <wp:posOffset>53975</wp:posOffset>
            </wp:positionV>
            <wp:extent cx="930910" cy="930910"/>
            <wp:effectExtent l="0" t="0" r="2540" b="254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pic:spPr>
                </pic:pic>
              </a:graphicData>
            </a:graphic>
            <wp14:sizeRelH relativeFrom="page">
              <wp14:pctWidth>0</wp14:pctWidth>
            </wp14:sizeRelH>
            <wp14:sizeRelV relativeFrom="page">
              <wp14:pctHeight>0</wp14:pctHeight>
            </wp14:sizeRelV>
          </wp:anchor>
        </w:drawing>
      </w:r>
      <w:r w:rsidR="009E7E11" w:rsidRPr="0096038E">
        <w:rPr>
          <w:rFonts w:asciiTheme="minorHAnsi" w:hAnsiTheme="minorHAnsi"/>
          <w:b/>
          <w:sz w:val="28"/>
          <w:szCs w:val="28"/>
        </w:rPr>
        <w:t xml:space="preserve"> </w:t>
      </w:r>
    </w:p>
    <w:p w:rsidR="00BD7612" w:rsidRDefault="009E7E11" w:rsidP="009F6A8C">
      <w:pPr>
        <w:spacing w:after="0" w:line="240" w:lineRule="auto"/>
        <w:rPr>
          <w:rFonts w:asciiTheme="minorHAnsi" w:hAnsiTheme="minorHAnsi"/>
          <w:b/>
        </w:rPr>
      </w:pPr>
      <w:r>
        <w:rPr>
          <w:rFonts w:asciiTheme="minorHAnsi" w:hAnsiTheme="minorHAnsi"/>
          <w:b/>
        </w:rPr>
        <w:t xml:space="preserve">For information </w:t>
      </w:r>
      <w:r w:rsidRPr="007D5106">
        <w:rPr>
          <w:rFonts w:asciiTheme="minorHAnsi" w:hAnsiTheme="minorHAnsi"/>
          <w:b/>
        </w:rPr>
        <w:t xml:space="preserve">please contact Dr. Marian Levy </w:t>
      </w:r>
      <w:hyperlink r:id="rId9" w:history="1">
        <w:r w:rsidRPr="007D5106">
          <w:rPr>
            <w:rStyle w:val="Hyperlink"/>
            <w:rFonts w:asciiTheme="minorHAnsi" w:hAnsiTheme="minorHAnsi"/>
            <w:b/>
          </w:rPr>
          <w:t>mlevy@memphis.edu</w:t>
        </w:r>
      </w:hyperlink>
      <w:r w:rsidRPr="007D5106">
        <w:rPr>
          <w:rFonts w:asciiTheme="minorHAnsi" w:hAnsiTheme="minorHAnsi"/>
          <w:b/>
        </w:rPr>
        <w:t xml:space="preserve">  901.678.4514</w:t>
      </w:r>
      <w:r w:rsidR="00FC478E" w:rsidRPr="009604EF">
        <w:rPr>
          <w:rFonts w:eastAsia="Times New Roman"/>
          <w:color w:val="1F497D"/>
          <w:sz w:val="20"/>
          <w:szCs w:val="20"/>
        </w:rPr>
        <w:t> </w:t>
      </w:r>
    </w:p>
    <w:sectPr w:rsidR="00BD7612" w:rsidSect="00847AC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4561"/>
    <w:multiLevelType w:val="hybridMultilevel"/>
    <w:tmpl w:val="BE72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2EE0"/>
    <w:multiLevelType w:val="hybridMultilevel"/>
    <w:tmpl w:val="F26C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02477"/>
    <w:multiLevelType w:val="hybridMultilevel"/>
    <w:tmpl w:val="3B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E2E85"/>
    <w:multiLevelType w:val="hybridMultilevel"/>
    <w:tmpl w:val="B68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A6948"/>
    <w:multiLevelType w:val="hybridMultilevel"/>
    <w:tmpl w:val="68A8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C3"/>
    <w:rsid w:val="0001151A"/>
    <w:rsid w:val="00037FBA"/>
    <w:rsid w:val="00061489"/>
    <w:rsid w:val="00062EAE"/>
    <w:rsid w:val="00066D93"/>
    <w:rsid w:val="000A1873"/>
    <w:rsid w:val="000B6C3B"/>
    <w:rsid w:val="000E34EF"/>
    <w:rsid w:val="000E7A5A"/>
    <w:rsid w:val="000F52A4"/>
    <w:rsid w:val="00115F0D"/>
    <w:rsid w:val="00123B5D"/>
    <w:rsid w:val="00123C7D"/>
    <w:rsid w:val="00175CA6"/>
    <w:rsid w:val="001870BC"/>
    <w:rsid w:val="00197E09"/>
    <w:rsid w:val="001A03CE"/>
    <w:rsid w:val="001D64C0"/>
    <w:rsid w:val="001F2723"/>
    <w:rsid w:val="00234F47"/>
    <w:rsid w:val="002510D4"/>
    <w:rsid w:val="002621EB"/>
    <w:rsid w:val="002B24DD"/>
    <w:rsid w:val="002E3B5A"/>
    <w:rsid w:val="002F372E"/>
    <w:rsid w:val="002F4D8E"/>
    <w:rsid w:val="00305DB2"/>
    <w:rsid w:val="00342E42"/>
    <w:rsid w:val="00360EB7"/>
    <w:rsid w:val="00364F8D"/>
    <w:rsid w:val="003651B5"/>
    <w:rsid w:val="003737F1"/>
    <w:rsid w:val="00374A79"/>
    <w:rsid w:val="003A38A3"/>
    <w:rsid w:val="003D65CB"/>
    <w:rsid w:val="00405F0C"/>
    <w:rsid w:val="004431B1"/>
    <w:rsid w:val="004520A7"/>
    <w:rsid w:val="00463276"/>
    <w:rsid w:val="00477FB6"/>
    <w:rsid w:val="0048389A"/>
    <w:rsid w:val="004B0503"/>
    <w:rsid w:val="004E40BB"/>
    <w:rsid w:val="004F0692"/>
    <w:rsid w:val="0050210A"/>
    <w:rsid w:val="00551AD0"/>
    <w:rsid w:val="005651F1"/>
    <w:rsid w:val="0057646C"/>
    <w:rsid w:val="00595CE2"/>
    <w:rsid w:val="005B473B"/>
    <w:rsid w:val="005F2B92"/>
    <w:rsid w:val="00624044"/>
    <w:rsid w:val="006417D6"/>
    <w:rsid w:val="0064636C"/>
    <w:rsid w:val="0068288F"/>
    <w:rsid w:val="0069366A"/>
    <w:rsid w:val="0069683F"/>
    <w:rsid w:val="0069790E"/>
    <w:rsid w:val="006B01BA"/>
    <w:rsid w:val="006B152F"/>
    <w:rsid w:val="006B5538"/>
    <w:rsid w:val="006E0AD7"/>
    <w:rsid w:val="006E150E"/>
    <w:rsid w:val="006F751E"/>
    <w:rsid w:val="00706698"/>
    <w:rsid w:val="00730C5B"/>
    <w:rsid w:val="007B066D"/>
    <w:rsid w:val="007C5AEB"/>
    <w:rsid w:val="007C6E49"/>
    <w:rsid w:val="007D5106"/>
    <w:rsid w:val="007E7889"/>
    <w:rsid w:val="00801B51"/>
    <w:rsid w:val="008137E6"/>
    <w:rsid w:val="00847AC3"/>
    <w:rsid w:val="008B1AE3"/>
    <w:rsid w:val="008D5B15"/>
    <w:rsid w:val="008E43C9"/>
    <w:rsid w:val="008F40F6"/>
    <w:rsid w:val="008F4DD3"/>
    <w:rsid w:val="00931412"/>
    <w:rsid w:val="0096038E"/>
    <w:rsid w:val="009604EF"/>
    <w:rsid w:val="00987430"/>
    <w:rsid w:val="009A715F"/>
    <w:rsid w:val="009B2D00"/>
    <w:rsid w:val="009B58D7"/>
    <w:rsid w:val="009E0D37"/>
    <w:rsid w:val="009E7E11"/>
    <w:rsid w:val="009F6A8C"/>
    <w:rsid w:val="009F6AC1"/>
    <w:rsid w:val="009F6E0F"/>
    <w:rsid w:val="00A22962"/>
    <w:rsid w:val="00A6002E"/>
    <w:rsid w:val="00A661FE"/>
    <w:rsid w:val="00A74E78"/>
    <w:rsid w:val="00A81A40"/>
    <w:rsid w:val="00AB016C"/>
    <w:rsid w:val="00AB14DB"/>
    <w:rsid w:val="00B00D8A"/>
    <w:rsid w:val="00B46CFB"/>
    <w:rsid w:val="00B53B90"/>
    <w:rsid w:val="00BA00BE"/>
    <w:rsid w:val="00BA3724"/>
    <w:rsid w:val="00BB0CDC"/>
    <w:rsid w:val="00BD7612"/>
    <w:rsid w:val="00C822B1"/>
    <w:rsid w:val="00C9165D"/>
    <w:rsid w:val="00C931AE"/>
    <w:rsid w:val="00C97B2B"/>
    <w:rsid w:val="00CC52E6"/>
    <w:rsid w:val="00CE1A24"/>
    <w:rsid w:val="00CF3C39"/>
    <w:rsid w:val="00CF5ABF"/>
    <w:rsid w:val="00D13293"/>
    <w:rsid w:val="00D17C55"/>
    <w:rsid w:val="00D61521"/>
    <w:rsid w:val="00D63C1C"/>
    <w:rsid w:val="00D64873"/>
    <w:rsid w:val="00D70A75"/>
    <w:rsid w:val="00D827D7"/>
    <w:rsid w:val="00D84B01"/>
    <w:rsid w:val="00D8545F"/>
    <w:rsid w:val="00DA3E0F"/>
    <w:rsid w:val="00DD5446"/>
    <w:rsid w:val="00DD6F10"/>
    <w:rsid w:val="00E00E6E"/>
    <w:rsid w:val="00E11CF8"/>
    <w:rsid w:val="00E2504A"/>
    <w:rsid w:val="00E511A7"/>
    <w:rsid w:val="00E73D72"/>
    <w:rsid w:val="00EA13A3"/>
    <w:rsid w:val="00EB1FD0"/>
    <w:rsid w:val="00EC65E9"/>
    <w:rsid w:val="00F16B73"/>
    <w:rsid w:val="00F605FA"/>
    <w:rsid w:val="00F75D4E"/>
    <w:rsid w:val="00F77CAE"/>
    <w:rsid w:val="00FC4750"/>
    <w:rsid w:val="00FC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034F1-D0A0-42B2-94F3-B41C1929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A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C3"/>
    <w:pPr>
      <w:spacing w:after="0" w:line="240" w:lineRule="auto"/>
      <w:ind w:left="720"/>
    </w:pPr>
    <w:rPr>
      <w:rFonts w:eastAsia="Times New Roman"/>
    </w:rPr>
  </w:style>
  <w:style w:type="paragraph" w:styleId="NormalWeb">
    <w:name w:val="Normal (Web)"/>
    <w:basedOn w:val="Normal"/>
    <w:uiPriority w:val="99"/>
    <w:rsid w:val="00847AC3"/>
    <w:pPr>
      <w:spacing w:after="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510D4"/>
    <w:rPr>
      <w:color w:val="0563C1" w:themeColor="hyperlink"/>
      <w:u w:val="single"/>
    </w:rPr>
  </w:style>
  <w:style w:type="paragraph" w:styleId="BalloonText">
    <w:name w:val="Balloon Text"/>
    <w:basedOn w:val="Normal"/>
    <w:link w:val="BalloonTextChar"/>
    <w:uiPriority w:val="99"/>
    <w:semiHidden/>
    <w:unhideWhenUsed/>
    <w:rsid w:val="000E7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5A"/>
    <w:rPr>
      <w:rFonts w:ascii="Tahoma" w:eastAsia="Calibri" w:hAnsi="Tahoma" w:cs="Tahoma"/>
      <w:sz w:val="16"/>
      <w:szCs w:val="16"/>
    </w:rPr>
  </w:style>
  <w:style w:type="character" w:styleId="Strong">
    <w:name w:val="Strong"/>
    <w:basedOn w:val="DefaultParagraphFont"/>
    <w:uiPriority w:val="22"/>
    <w:qFormat/>
    <w:rsid w:val="00305DB2"/>
    <w:rPr>
      <w:b/>
      <w:bCs/>
    </w:rPr>
  </w:style>
  <w:style w:type="character" w:styleId="FollowedHyperlink">
    <w:name w:val="FollowedHyperlink"/>
    <w:basedOn w:val="DefaultParagraphFont"/>
    <w:uiPriority w:val="99"/>
    <w:semiHidden/>
    <w:unhideWhenUsed/>
    <w:rsid w:val="00502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10135">
      <w:bodyDiv w:val="1"/>
      <w:marLeft w:val="0"/>
      <w:marRight w:val="0"/>
      <w:marTop w:val="0"/>
      <w:marBottom w:val="0"/>
      <w:divBdr>
        <w:top w:val="none" w:sz="0" w:space="0" w:color="auto"/>
        <w:left w:val="none" w:sz="0" w:space="0" w:color="auto"/>
        <w:bottom w:val="none" w:sz="0" w:space="0" w:color="auto"/>
        <w:right w:val="none" w:sz="0" w:space="0" w:color="auto"/>
      </w:divBdr>
    </w:div>
    <w:div w:id="1482456062">
      <w:bodyDiv w:val="1"/>
      <w:marLeft w:val="0"/>
      <w:marRight w:val="0"/>
      <w:marTop w:val="0"/>
      <w:marBottom w:val="0"/>
      <w:divBdr>
        <w:top w:val="none" w:sz="0" w:space="0" w:color="auto"/>
        <w:left w:val="none" w:sz="0" w:space="0" w:color="auto"/>
        <w:bottom w:val="none" w:sz="0" w:space="0" w:color="auto"/>
        <w:right w:val="none" w:sz="0" w:space="0" w:color="auto"/>
      </w:divBdr>
    </w:div>
    <w:div w:id="1503424156">
      <w:bodyDiv w:val="1"/>
      <w:marLeft w:val="0"/>
      <w:marRight w:val="0"/>
      <w:marTop w:val="0"/>
      <w:marBottom w:val="0"/>
      <w:divBdr>
        <w:top w:val="none" w:sz="0" w:space="0" w:color="auto"/>
        <w:left w:val="none" w:sz="0" w:space="0" w:color="auto"/>
        <w:bottom w:val="none" w:sz="0" w:space="0" w:color="auto"/>
        <w:right w:val="none" w:sz="0" w:space="0" w:color="auto"/>
      </w:divBdr>
      <w:divsChild>
        <w:div w:id="919414322">
          <w:marLeft w:val="0"/>
          <w:marRight w:val="0"/>
          <w:marTop w:val="0"/>
          <w:marBottom w:val="0"/>
          <w:divBdr>
            <w:top w:val="none" w:sz="0" w:space="0" w:color="auto"/>
            <w:left w:val="none" w:sz="0" w:space="0" w:color="auto"/>
            <w:bottom w:val="none" w:sz="0" w:space="0" w:color="auto"/>
            <w:right w:val="none" w:sz="0" w:space="0" w:color="auto"/>
          </w:divBdr>
          <w:divsChild>
            <w:div w:id="445123036">
              <w:marLeft w:val="0"/>
              <w:marRight w:val="0"/>
              <w:marTop w:val="0"/>
              <w:marBottom w:val="0"/>
              <w:divBdr>
                <w:top w:val="none" w:sz="0" w:space="0" w:color="auto"/>
                <w:left w:val="none" w:sz="0" w:space="0" w:color="auto"/>
                <w:bottom w:val="none" w:sz="0" w:space="0" w:color="auto"/>
                <w:right w:val="none" w:sz="0" w:space="0" w:color="auto"/>
              </w:divBdr>
              <w:divsChild>
                <w:div w:id="996037935">
                  <w:marLeft w:val="0"/>
                  <w:marRight w:val="0"/>
                  <w:marTop w:val="0"/>
                  <w:marBottom w:val="0"/>
                  <w:divBdr>
                    <w:top w:val="none" w:sz="0" w:space="0" w:color="auto"/>
                    <w:left w:val="none" w:sz="0" w:space="0" w:color="auto"/>
                    <w:bottom w:val="none" w:sz="0" w:space="0" w:color="auto"/>
                    <w:right w:val="none" w:sz="0" w:space="0" w:color="auto"/>
                  </w:divBdr>
                  <w:divsChild>
                    <w:div w:id="963274580">
                      <w:marLeft w:val="0"/>
                      <w:marRight w:val="0"/>
                      <w:marTop w:val="0"/>
                      <w:marBottom w:val="0"/>
                      <w:divBdr>
                        <w:top w:val="none" w:sz="0" w:space="0" w:color="auto"/>
                        <w:left w:val="none" w:sz="0" w:space="0" w:color="auto"/>
                        <w:bottom w:val="none" w:sz="0" w:space="0" w:color="auto"/>
                        <w:right w:val="none" w:sz="0" w:space="0" w:color="auto"/>
                      </w:divBdr>
                      <w:divsChild>
                        <w:div w:id="2120176340">
                          <w:marLeft w:val="0"/>
                          <w:marRight w:val="0"/>
                          <w:marTop w:val="0"/>
                          <w:marBottom w:val="0"/>
                          <w:divBdr>
                            <w:top w:val="none" w:sz="0" w:space="0" w:color="auto"/>
                            <w:left w:val="none" w:sz="0" w:space="0" w:color="auto"/>
                            <w:bottom w:val="none" w:sz="0" w:space="0" w:color="auto"/>
                            <w:right w:val="none" w:sz="0" w:space="0" w:color="auto"/>
                          </w:divBdr>
                          <w:divsChild>
                            <w:div w:id="576675109">
                              <w:marLeft w:val="0"/>
                              <w:marRight w:val="0"/>
                              <w:marTop w:val="0"/>
                              <w:marBottom w:val="0"/>
                              <w:divBdr>
                                <w:top w:val="none" w:sz="0" w:space="0" w:color="auto"/>
                                <w:left w:val="none" w:sz="0" w:space="0" w:color="auto"/>
                                <w:bottom w:val="none" w:sz="0" w:space="0" w:color="auto"/>
                                <w:right w:val="none" w:sz="0" w:space="0" w:color="auto"/>
                              </w:divBdr>
                              <w:divsChild>
                                <w:div w:id="1742487230">
                                  <w:marLeft w:val="0"/>
                                  <w:marRight w:val="0"/>
                                  <w:marTop w:val="0"/>
                                  <w:marBottom w:val="0"/>
                                  <w:divBdr>
                                    <w:top w:val="none" w:sz="0" w:space="0" w:color="auto"/>
                                    <w:left w:val="none" w:sz="0" w:space="0" w:color="auto"/>
                                    <w:bottom w:val="none" w:sz="0" w:space="0" w:color="auto"/>
                                    <w:right w:val="none" w:sz="0" w:space="0" w:color="auto"/>
                                  </w:divBdr>
                                  <w:divsChild>
                                    <w:div w:id="1844513075">
                                      <w:marLeft w:val="0"/>
                                      <w:marRight w:val="0"/>
                                      <w:marTop w:val="0"/>
                                      <w:marBottom w:val="0"/>
                                      <w:divBdr>
                                        <w:top w:val="none" w:sz="0" w:space="0" w:color="auto"/>
                                        <w:left w:val="none" w:sz="0" w:space="0" w:color="auto"/>
                                        <w:bottom w:val="none" w:sz="0" w:space="0" w:color="auto"/>
                                        <w:right w:val="none" w:sz="0" w:space="0" w:color="auto"/>
                                      </w:divBdr>
                                      <w:divsChild>
                                        <w:div w:id="1565598719">
                                          <w:marLeft w:val="0"/>
                                          <w:marRight w:val="0"/>
                                          <w:marTop w:val="0"/>
                                          <w:marBottom w:val="0"/>
                                          <w:divBdr>
                                            <w:top w:val="none" w:sz="0" w:space="0" w:color="auto"/>
                                            <w:left w:val="none" w:sz="0" w:space="0" w:color="auto"/>
                                            <w:bottom w:val="none" w:sz="0" w:space="0" w:color="auto"/>
                                            <w:right w:val="none" w:sz="0" w:space="0" w:color="auto"/>
                                          </w:divBdr>
                                          <w:divsChild>
                                            <w:div w:id="226108151">
                                              <w:marLeft w:val="0"/>
                                              <w:marRight w:val="0"/>
                                              <w:marTop w:val="0"/>
                                              <w:marBottom w:val="0"/>
                                              <w:divBdr>
                                                <w:top w:val="none" w:sz="0" w:space="0" w:color="auto"/>
                                                <w:left w:val="none" w:sz="0" w:space="0" w:color="auto"/>
                                                <w:bottom w:val="none" w:sz="0" w:space="0" w:color="auto"/>
                                                <w:right w:val="none" w:sz="0" w:space="0" w:color="auto"/>
                                              </w:divBdr>
                                              <w:divsChild>
                                                <w:div w:id="1698576115">
                                                  <w:marLeft w:val="0"/>
                                                  <w:marRight w:val="0"/>
                                                  <w:marTop w:val="0"/>
                                                  <w:marBottom w:val="0"/>
                                                  <w:divBdr>
                                                    <w:top w:val="none" w:sz="0" w:space="0" w:color="auto"/>
                                                    <w:left w:val="none" w:sz="0" w:space="0" w:color="auto"/>
                                                    <w:bottom w:val="none" w:sz="0" w:space="0" w:color="auto"/>
                                                    <w:right w:val="none" w:sz="0" w:space="0" w:color="auto"/>
                                                  </w:divBdr>
                                                  <w:divsChild>
                                                    <w:div w:id="1956910821">
                                                      <w:marLeft w:val="0"/>
                                                      <w:marRight w:val="0"/>
                                                      <w:marTop w:val="0"/>
                                                      <w:marBottom w:val="0"/>
                                                      <w:divBdr>
                                                        <w:top w:val="none" w:sz="0" w:space="0" w:color="auto"/>
                                                        <w:left w:val="none" w:sz="0" w:space="0" w:color="auto"/>
                                                        <w:bottom w:val="none" w:sz="0" w:space="0" w:color="auto"/>
                                                        <w:right w:val="none" w:sz="0" w:space="0" w:color="auto"/>
                                                      </w:divBdr>
                                                      <w:divsChild>
                                                        <w:div w:id="791486029">
                                                          <w:marLeft w:val="0"/>
                                                          <w:marRight w:val="0"/>
                                                          <w:marTop w:val="0"/>
                                                          <w:marBottom w:val="0"/>
                                                          <w:divBdr>
                                                            <w:top w:val="none" w:sz="0" w:space="0" w:color="auto"/>
                                                            <w:left w:val="none" w:sz="0" w:space="0" w:color="auto"/>
                                                            <w:bottom w:val="none" w:sz="0" w:space="0" w:color="auto"/>
                                                            <w:right w:val="none" w:sz="0" w:space="0" w:color="auto"/>
                                                          </w:divBdr>
                                                          <w:divsChild>
                                                            <w:div w:id="864367000">
                                                              <w:marLeft w:val="0"/>
                                                              <w:marRight w:val="0"/>
                                                              <w:marTop w:val="0"/>
                                                              <w:marBottom w:val="0"/>
                                                              <w:divBdr>
                                                                <w:top w:val="none" w:sz="0" w:space="0" w:color="auto"/>
                                                                <w:left w:val="none" w:sz="0" w:space="0" w:color="auto"/>
                                                                <w:bottom w:val="none" w:sz="0" w:space="0" w:color="auto"/>
                                                                <w:right w:val="none" w:sz="0" w:space="0" w:color="auto"/>
                                                              </w:divBdr>
                                                              <w:divsChild>
                                                                <w:div w:id="1613980156">
                                                                  <w:marLeft w:val="0"/>
                                                                  <w:marRight w:val="0"/>
                                                                  <w:marTop w:val="0"/>
                                                                  <w:marBottom w:val="0"/>
                                                                  <w:divBdr>
                                                                    <w:top w:val="none" w:sz="0" w:space="0" w:color="auto"/>
                                                                    <w:left w:val="none" w:sz="0" w:space="0" w:color="auto"/>
                                                                    <w:bottom w:val="none" w:sz="0" w:space="0" w:color="auto"/>
                                                                    <w:right w:val="none" w:sz="0" w:space="0" w:color="auto"/>
                                                                  </w:divBdr>
                                                                  <w:divsChild>
                                                                    <w:div w:id="30695557">
                                                                      <w:marLeft w:val="0"/>
                                                                      <w:marRight w:val="0"/>
                                                                      <w:marTop w:val="0"/>
                                                                      <w:marBottom w:val="0"/>
                                                                      <w:divBdr>
                                                                        <w:top w:val="none" w:sz="0" w:space="0" w:color="auto"/>
                                                                        <w:left w:val="none" w:sz="0" w:space="0" w:color="auto"/>
                                                                        <w:bottom w:val="none" w:sz="0" w:space="0" w:color="auto"/>
                                                                        <w:right w:val="none" w:sz="0" w:space="0" w:color="auto"/>
                                                                      </w:divBdr>
                                                                    </w:div>
                                                                    <w:div w:id="1798181985">
                                                                      <w:marLeft w:val="0"/>
                                                                      <w:marRight w:val="0"/>
                                                                      <w:marTop w:val="0"/>
                                                                      <w:marBottom w:val="0"/>
                                                                      <w:divBdr>
                                                                        <w:top w:val="none" w:sz="0" w:space="0" w:color="auto"/>
                                                                        <w:left w:val="none" w:sz="0" w:space="0" w:color="auto"/>
                                                                        <w:bottom w:val="none" w:sz="0" w:space="0" w:color="auto"/>
                                                                        <w:right w:val="none" w:sz="0" w:space="0" w:color="auto"/>
                                                                      </w:divBdr>
                                                                    </w:div>
                                                                    <w:div w:id="1784180458">
                                                                      <w:marLeft w:val="720"/>
                                                                      <w:marRight w:val="0"/>
                                                                      <w:marTop w:val="0"/>
                                                                      <w:marBottom w:val="0"/>
                                                                      <w:divBdr>
                                                                        <w:top w:val="none" w:sz="0" w:space="0" w:color="auto"/>
                                                                        <w:left w:val="none" w:sz="0" w:space="0" w:color="auto"/>
                                                                        <w:bottom w:val="none" w:sz="0" w:space="0" w:color="auto"/>
                                                                        <w:right w:val="none" w:sz="0" w:space="0" w:color="auto"/>
                                                                      </w:divBdr>
                                                                    </w:div>
                                                                    <w:div w:id="1031107736">
                                                                      <w:marLeft w:val="720"/>
                                                                      <w:marRight w:val="0"/>
                                                                      <w:marTop w:val="0"/>
                                                                      <w:marBottom w:val="0"/>
                                                                      <w:divBdr>
                                                                        <w:top w:val="none" w:sz="0" w:space="0" w:color="auto"/>
                                                                        <w:left w:val="none" w:sz="0" w:space="0" w:color="auto"/>
                                                                        <w:bottom w:val="none" w:sz="0" w:space="0" w:color="auto"/>
                                                                        <w:right w:val="none" w:sz="0" w:space="0" w:color="auto"/>
                                                                      </w:divBdr>
                                                                    </w:div>
                                                                    <w:div w:id="605603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078525">
      <w:bodyDiv w:val="1"/>
      <w:marLeft w:val="0"/>
      <w:marRight w:val="0"/>
      <w:marTop w:val="0"/>
      <w:marBottom w:val="0"/>
      <w:divBdr>
        <w:top w:val="none" w:sz="0" w:space="0" w:color="auto"/>
        <w:left w:val="none" w:sz="0" w:space="0" w:color="auto"/>
        <w:bottom w:val="none" w:sz="0" w:space="0" w:color="auto"/>
        <w:right w:val="none" w:sz="0" w:space="0" w:color="auto"/>
      </w:divBdr>
    </w:div>
    <w:div w:id="19575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secure.touchnet.com/C20227_ustores/web/store_main.jsp?STOREID=68&amp;SINGLESTOR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evy@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Mlevy</dc:creator>
  <cp:lastModifiedBy>Yvonne</cp:lastModifiedBy>
  <cp:revision>2</cp:revision>
  <cp:lastPrinted>2017-04-22T18:17:00Z</cp:lastPrinted>
  <dcterms:created xsi:type="dcterms:W3CDTF">2017-05-01T00:28:00Z</dcterms:created>
  <dcterms:modified xsi:type="dcterms:W3CDTF">2017-05-01T00:28:00Z</dcterms:modified>
</cp:coreProperties>
</file>